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50452</wp:posOffset>
            </wp:positionV>
            <wp:extent cx="714032" cy="758736"/>
            <wp:effectExtent l="0" t="0" r="0" b="0"/>
            <wp:wrapNone/>
            <wp:docPr id="1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Ostello per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gioventù</w:t>
      </w:r>
      <w:r>
        <w:rPr>
          <w:i/>
          <w:color w:val="231F20"/>
          <w:sz w:val="20"/>
        </w:rPr>
        <w:tab/>
        <w:t>Allegato 17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1760"/>
        </w:tabs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6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6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7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1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Ostello 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gioventù</w:t>
      </w:r>
      <w:r>
        <w:rPr>
          <w:color w:val="231F20"/>
        </w:rPr>
        <w:tab/>
        <w:t>Allegato 17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1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Ostello per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gioventù</w:t>
      </w:r>
      <w:r>
        <w:rPr>
          <w:i/>
          <w:color w:val="231F20"/>
          <w:sz w:val="20"/>
        </w:rPr>
        <w:tab/>
        <w:t>Allegato 17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163BBA">
      <w:pPr>
        <w:spacing w:before="120" w:line="249" w:lineRule="auto"/>
        <w:ind w:left="442" w:right="8635"/>
        <w:rPr>
          <w:sz w:val="20"/>
        </w:rPr>
      </w:pPr>
      <w:r w:rsidRPr="00163B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48.2pt;margin-top:5.65pt;width:20.1pt;height:82.35pt;z-index:251753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163BBA">
      <w:pPr>
        <w:spacing w:before="133" w:line="278" w:lineRule="auto"/>
        <w:ind w:left="407" w:right="7378"/>
        <w:rPr>
          <w:sz w:val="20"/>
        </w:rPr>
      </w:pPr>
      <w:r w:rsidRPr="00163BBA">
        <w:pict>
          <v:shape id="_x0000_s1049" type="#_x0000_t202" style="position:absolute;left:0;text-align:left;margin-left:248.4pt;margin-top:5.55pt;width:20.1pt;height:213.1pt;z-index:251754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55520" behindDoc="0" locked="0" layoutInCell="1" allowOverlap="1">
            <wp:simplePos x="0" y="0"/>
            <wp:positionH relativeFrom="page">
              <wp:posOffset>6200356</wp:posOffset>
            </wp:positionH>
            <wp:positionV relativeFrom="paragraph">
              <wp:posOffset>134995</wp:posOffset>
            </wp:positionV>
            <wp:extent cx="714108" cy="759040"/>
            <wp:effectExtent l="0" t="0" r="0" b="0"/>
            <wp:wrapNone/>
            <wp:docPr id="1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Ostello per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gioventù</w:t>
      </w:r>
      <w:r>
        <w:rPr>
          <w:i/>
          <w:color w:val="231F20"/>
          <w:sz w:val="20"/>
        </w:rPr>
        <w:tab/>
        <w:t>Allegato 17</w:t>
      </w:r>
    </w:p>
    <w:p w:rsidR="00847F01" w:rsidRDefault="00847F01">
      <w:pPr>
        <w:pStyle w:val="Corpodeltesto"/>
        <w:spacing w:before="5"/>
        <w:rPr>
          <w:i/>
          <w:sz w:val="24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7" w:lineRule="auto"/>
        <w:ind w:left="343" w:right="1558"/>
        <w:jc w:val="both"/>
      </w:pPr>
      <w:r>
        <w:rPr>
          <w:color w:val="231F20"/>
          <w:w w:val="105"/>
        </w:rPr>
        <w:t>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Ostelli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gioventù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ricettivi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attrezzati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soggiorno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pernottamento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giovani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accompagnatori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 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coloro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quali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vogliono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usufruire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propri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ostelli.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Negli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Ostelli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gioventù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somministrati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cibi e bevande limitatamente alle sole persone alloggiate (LR 8/2017, art.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25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13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522"/>
        <w:jc w:val="both"/>
      </w:pPr>
      <w:r>
        <w:rPr>
          <w:color w:val="231F20"/>
          <w:w w:val="105"/>
        </w:rPr>
        <w:t>Gli Ostelli per la gioventù sono classificati in un’unica categoria sulla base dei requisiti minimi obbligatori indicati nella Tabella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igiene 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7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52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3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6" w:line="244" w:lineRule="auto"/>
        <w:ind w:left="734" w:right="1530"/>
        <w:jc w:val="both"/>
      </w:pPr>
      <w:r>
        <w:rPr>
          <w:color w:val="231F20"/>
          <w:w w:val="105"/>
        </w:rPr>
        <w:t>Negli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ostelli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gioventù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oltre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dimensioni minime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8/2018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7)</w:t>
      </w:r>
    </w:p>
    <w:p w:rsidR="00847F01" w:rsidRDefault="009109C3">
      <w:pPr>
        <w:pStyle w:val="Titolo71"/>
        <w:numPr>
          <w:ilvl w:val="0"/>
          <w:numId w:val="13"/>
        </w:numPr>
        <w:tabs>
          <w:tab w:val="left" w:pos="733"/>
        </w:tabs>
        <w:spacing w:before="4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 w:line="247" w:lineRule="auto"/>
        <w:ind w:left="734" w:right="1523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3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5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6" w:line="247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3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7" w:line="244" w:lineRule="auto"/>
        <w:ind w:left="731" w:right="1524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bagni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comuni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requisiti indicati al punto 1. della Tabella G) allegata al RR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13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4" w:line="247" w:lineRule="auto"/>
        <w:ind w:left="734" w:right="1529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3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3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3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Caratteristiche</w:t>
      </w:r>
    </w:p>
    <w:p w:rsidR="00847F01" w:rsidRDefault="009109C3" w:rsidP="009F3BF3">
      <w:pPr>
        <w:pStyle w:val="Corpodeltesto"/>
        <w:spacing w:before="5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p w:rsidR="00847F01" w:rsidRDefault="00847F01">
      <w:pPr>
        <w:pStyle w:val="Corpodeltesto"/>
        <w:rPr>
          <w:sz w:val="20"/>
        </w:rPr>
      </w:pPr>
    </w:p>
    <w:sectPr w:rsidR="00847F01" w:rsidSect="009F3BF3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88" w:rsidRDefault="001C0F88" w:rsidP="00847F01">
      <w:r>
        <w:separator/>
      </w:r>
    </w:p>
  </w:endnote>
  <w:endnote w:type="continuationSeparator" w:id="0">
    <w:p w:rsidR="001C0F88" w:rsidRDefault="001C0F88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BBA" w:rsidRPr="00163B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BBA" w:rsidRPr="00163B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88" w:rsidRDefault="001C0F88" w:rsidP="00847F01">
      <w:r>
        <w:separator/>
      </w:r>
    </w:p>
  </w:footnote>
  <w:footnote w:type="continuationSeparator" w:id="0">
    <w:p w:rsidR="001C0F88" w:rsidRDefault="001C0F88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163BBA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163BBA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242C5"/>
    <w:rsid w:val="00056E48"/>
    <w:rsid w:val="00066079"/>
    <w:rsid w:val="00090967"/>
    <w:rsid w:val="000A67F4"/>
    <w:rsid w:val="000C0D86"/>
    <w:rsid w:val="000C4093"/>
    <w:rsid w:val="00163BBA"/>
    <w:rsid w:val="0017783D"/>
    <w:rsid w:val="001C0F88"/>
    <w:rsid w:val="002175F3"/>
    <w:rsid w:val="0027732D"/>
    <w:rsid w:val="00277351"/>
    <w:rsid w:val="0038604F"/>
    <w:rsid w:val="00396C2C"/>
    <w:rsid w:val="00405A7C"/>
    <w:rsid w:val="004A5D64"/>
    <w:rsid w:val="00561E1D"/>
    <w:rsid w:val="005E51A6"/>
    <w:rsid w:val="005F7430"/>
    <w:rsid w:val="00650CA9"/>
    <w:rsid w:val="006C23C8"/>
    <w:rsid w:val="006D1548"/>
    <w:rsid w:val="00754892"/>
    <w:rsid w:val="007E2C3D"/>
    <w:rsid w:val="007E7D7A"/>
    <w:rsid w:val="00847F01"/>
    <w:rsid w:val="00886C8C"/>
    <w:rsid w:val="00892BCD"/>
    <w:rsid w:val="008A762F"/>
    <w:rsid w:val="009109C3"/>
    <w:rsid w:val="00953926"/>
    <w:rsid w:val="00973909"/>
    <w:rsid w:val="009C2B62"/>
    <w:rsid w:val="009F3BF3"/>
    <w:rsid w:val="009F5C6E"/>
    <w:rsid w:val="00A15E16"/>
    <w:rsid w:val="00A34460"/>
    <w:rsid w:val="00A41616"/>
    <w:rsid w:val="00A54928"/>
    <w:rsid w:val="00AB74B2"/>
    <w:rsid w:val="00AD4B66"/>
    <w:rsid w:val="00B2229A"/>
    <w:rsid w:val="00B967BF"/>
    <w:rsid w:val="00BA00AA"/>
    <w:rsid w:val="00C92475"/>
    <w:rsid w:val="00D07147"/>
    <w:rsid w:val="00D128F2"/>
    <w:rsid w:val="00D4750F"/>
    <w:rsid w:val="00DA65F5"/>
    <w:rsid w:val="00EE6172"/>
    <w:rsid w:val="00EF4D21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2019-05-20T13:53:00Z</dcterms:created>
  <dcterms:modified xsi:type="dcterms:W3CDTF">2019-05-20T14:55:00Z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